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13" w:rsidRPr="00CB6698" w:rsidRDefault="00423F13" w:rsidP="00423F13">
      <w:pPr>
        <w:jc w:val="center"/>
        <w:rPr>
          <w:b/>
        </w:rPr>
      </w:pPr>
      <w:r w:rsidRPr="00CB6698">
        <w:rPr>
          <w:b/>
        </w:rPr>
        <w:t>ХАНТЫ-МАНСИЙСКИЙ АВТОНОМНЫЙ ОКРУГ - ЮГРА</w:t>
      </w:r>
    </w:p>
    <w:p w:rsidR="00423F13" w:rsidRPr="00CB6698" w:rsidRDefault="00423F13" w:rsidP="00423F1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B6698">
        <w:rPr>
          <w:b/>
        </w:rPr>
        <w:t>ХАНТЫ-МАНСИЙСКИЙ РАЙОН</w:t>
      </w:r>
    </w:p>
    <w:p w:rsidR="00423F13" w:rsidRPr="00423F13" w:rsidRDefault="00423F13" w:rsidP="00423F1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23F13" w:rsidRPr="00CB6698" w:rsidRDefault="00423F13" w:rsidP="00423F13">
      <w:pPr>
        <w:keepNext/>
        <w:widowControl w:val="0"/>
        <w:tabs>
          <w:tab w:val="left" w:pos="2850"/>
          <w:tab w:val="center" w:pos="4678"/>
        </w:tabs>
        <w:autoSpaceDE w:val="0"/>
        <w:autoSpaceDN w:val="0"/>
        <w:adjustRightInd w:val="0"/>
        <w:jc w:val="center"/>
        <w:outlineLvl w:val="0"/>
        <w:rPr>
          <w:b/>
          <w:bCs/>
          <w:kern w:val="32"/>
          <w:lang w:val="x-none" w:eastAsia="x-none"/>
        </w:rPr>
      </w:pPr>
      <w:r w:rsidRPr="00CB6698">
        <w:rPr>
          <w:b/>
          <w:bCs/>
          <w:kern w:val="32"/>
          <w:lang w:val="x-none" w:eastAsia="x-none"/>
        </w:rPr>
        <w:t>ДУМА</w:t>
      </w:r>
    </w:p>
    <w:p w:rsidR="00423F13" w:rsidRPr="00423F13" w:rsidRDefault="00423F13" w:rsidP="00423F1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423F13" w:rsidRPr="00CB6698" w:rsidRDefault="00423F13" w:rsidP="00423F1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B6698">
        <w:rPr>
          <w:b/>
        </w:rPr>
        <w:t>РЕШЕНИЕ</w:t>
      </w:r>
    </w:p>
    <w:p w:rsidR="00423F13" w:rsidRPr="00CB6698" w:rsidRDefault="00423F13" w:rsidP="00423F13">
      <w:pPr>
        <w:widowControl w:val="0"/>
        <w:autoSpaceDE w:val="0"/>
        <w:autoSpaceDN w:val="0"/>
        <w:adjustRightInd w:val="0"/>
      </w:pPr>
    </w:p>
    <w:p w:rsidR="00423F13" w:rsidRPr="00CB6698" w:rsidRDefault="00423F13" w:rsidP="00423F13">
      <w:pPr>
        <w:widowControl w:val="0"/>
        <w:autoSpaceDE w:val="0"/>
        <w:autoSpaceDN w:val="0"/>
        <w:adjustRightInd w:val="0"/>
      </w:pPr>
      <w:r w:rsidRPr="00CB6698">
        <w:t xml:space="preserve">25.10.2017                                                                    </w:t>
      </w:r>
      <w:r>
        <w:t xml:space="preserve">                              </w:t>
      </w:r>
      <w:r w:rsidRPr="00CB6698">
        <w:t xml:space="preserve">  № </w:t>
      </w:r>
      <w:r w:rsidR="00A9696F">
        <w:t>208</w:t>
      </w:r>
      <w:r w:rsidRPr="00CB6698">
        <w:t xml:space="preserve">                                                                      </w:t>
      </w:r>
    </w:p>
    <w:p w:rsidR="008E7AD7" w:rsidRPr="00423F13" w:rsidRDefault="008E7AD7" w:rsidP="00A109DC">
      <w:pPr>
        <w:rPr>
          <w:sz w:val="20"/>
          <w:szCs w:val="20"/>
        </w:rPr>
      </w:pPr>
    </w:p>
    <w:p w:rsidR="00423F13" w:rsidRDefault="00044A0C" w:rsidP="00423F13">
      <w:pPr>
        <w:tabs>
          <w:tab w:val="left" w:pos="3544"/>
          <w:tab w:val="left" w:pos="3686"/>
        </w:tabs>
        <w:ind w:right="4675"/>
      </w:pPr>
      <w:r>
        <w:t xml:space="preserve">О внесении изменений в решение Думы Ханты-Мансийского района </w:t>
      </w:r>
    </w:p>
    <w:p w:rsidR="00FB6A57" w:rsidRDefault="00044A0C" w:rsidP="00423F13">
      <w:pPr>
        <w:tabs>
          <w:tab w:val="left" w:pos="3544"/>
          <w:tab w:val="left" w:pos="3686"/>
          <w:tab w:val="left" w:pos="4820"/>
        </w:tabs>
        <w:ind w:right="4250"/>
      </w:pPr>
      <w:r>
        <w:t xml:space="preserve">от 02.02.2017 № 80 «Об Общественной </w:t>
      </w:r>
      <w:bookmarkStart w:id="0" w:name="_GoBack"/>
      <w:bookmarkEnd w:id="0"/>
      <w:r>
        <w:t xml:space="preserve">молодежной палате при Думе </w:t>
      </w:r>
    </w:p>
    <w:p w:rsidR="00FB6A57" w:rsidRDefault="00044A0C" w:rsidP="00423F13">
      <w:pPr>
        <w:tabs>
          <w:tab w:val="left" w:pos="3544"/>
          <w:tab w:val="left" w:pos="3686"/>
          <w:tab w:val="left" w:pos="4820"/>
        </w:tabs>
        <w:ind w:right="4250"/>
      </w:pPr>
      <w:r>
        <w:t xml:space="preserve">Ханты-Мансийского района </w:t>
      </w:r>
    </w:p>
    <w:p w:rsidR="008E7AD7" w:rsidRDefault="00044A0C" w:rsidP="00423F13">
      <w:pPr>
        <w:tabs>
          <w:tab w:val="left" w:pos="3544"/>
          <w:tab w:val="left" w:pos="3686"/>
          <w:tab w:val="left" w:pos="4820"/>
        </w:tabs>
        <w:ind w:right="4250"/>
      </w:pPr>
      <w:r>
        <w:t>шестого созыва»</w:t>
      </w:r>
    </w:p>
    <w:p w:rsidR="008E7AD7" w:rsidRDefault="008E7AD7" w:rsidP="00A109DC">
      <w:pPr>
        <w:jc w:val="both"/>
      </w:pPr>
    </w:p>
    <w:p w:rsidR="008E7AD7" w:rsidRPr="00CB394F" w:rsidRDefault="00170CBA" w:rsidP="00522883">
      <w:pPr>
        <w:ind w:firstLine="720"/>
        <w:jc w:val="both"/>
      </w:pPr>
      <w:r>
        <w:t>В целях  приобщения и участия молодежи в осуществлении местного самоуправления, формирования правовой и политической культуры молодежи</w:t>
      </w:r>
      <w:r w:rsidR="008E7AD7">
        <w:t xml:space="preserve">, </w:t>
      </w:r>
      <w: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Ханты-Мансийского района, Регламентом Думы Ханты-Мансийского района, утвержденным решением Думы Ханты-Мансийского района от 06.09.2016 № 615 «О Регламенте Думы Ханты-Мансийского района»</w:t>
      </w:r>
      <w:r w:rsidR="00E53E51">
        <w:t>,</w:t>
      </w:r>
    </w:p>
    <w:p w:rsidR="008E7AD7" w:rsidRPr="00423F13" w:rsidRDefault="008E7AD7" w:rsidP="007D20A5">
      <w:pPr>
        <w:ind w:firstLine="720"/>
        <w:jc w:val="both"/>
        <w:rPr>
          <w:sz w:val="20"/>
          <w:szCs w:val="20"/>
        </w:rPr>
      </w:pPr>
    </w:p>
    <w:p w:rsidR="008E7AD7" w:rsidRDefault="008E7AD7" w:rsidP="007D20A5">
      <w:pPr>
        <w:ind w:firstLine="720"/>
        <w:jc w:val="center"/>
      </w:pPr>
      <w:r>
        <w:t>Дума Ханты-Мансийского района</w:t>
      </w:r>
    </w:p>
    <w:p w:rsidR="008E7AD7" w:rsidRPr="00423F13" w:rsidRDefault="008E7AD7" w:rsidP="007D20A5">
      <w:pPr>
        <w:ind w:firstLine="720"/>
        <w:jc w:val="both"/>
        <w:rPr>
          <w:sz w:val="20"/>
          <w:szCs w:val="20"/>
        </w:rPr>
      </w:pPr>
    </w:p>
    <w:p w:rsidR="008E7AD7" w:rsidRPr="005A2A2E" w:rsidRDefault="008E7AD7" w:rsidP="007D20A5">
      <w:pPr>
        <w:ind w:firstLine="720"/>
        <w:jc w:val="center"/>
        <w:rPr>
          <w:b/>
        </w:rPr>
      </w:pPr>
      <w:r w:rsidRPr="005A2A2E">
        <w:rPr>
          <w:b/>
        </w:rPr>
        <w:t>РЕШИЛА:</w:t>
      </w:r>
    </w:p>
    <w:p w:rsidR="008E7AD7" w:rsidRDefault="008E7AD7" w:rsidP="007D20A5">
      <w:pPr>
        <w:ind w:firstLine="720"/>
        <w:jc w:val="both"/>
      </w:pPr>
    </w:p>
    <w:p w:rsidR="00AB0D52" w:rsidRDefault="008E7AD7" w:rsidP="00522883">
      <w:pPr>
        <w:pStyle w:val="11"/>
        <w:autoSpaceDE w:val="0"/>
        <w:autoSpaceDN w:val="0"/>
        <w:adjustRightInd w:val="0"/>
        <w:ind w:left="0" w:firstLine="540"/>
        <w:jc w:val="both"/>
      </w:pPr>
      <w:r>
        <w:rPr>
          <w:lang w:eastAsia="en-US"/>
        </w:rPr>
        <w:t xml:space="preserve">1. </w:t>
      </w:r>
      <w:r w:rsidR="00AB0D52">
        <w:t xml:space="preserve">Внести в приложение к решению Думы Ханты-Мансийского района </w:t>
      </w:r>
      <w:r w:rsidR="00FB6A57">
        <w:t xml:space="preserve"> </w:t>
      </w:r>
      <w:r w:rsidR="00AB0D52">
        <w:t>от 02.02.2017 № 80 «Об Общественной молодежной палате при Думе Ханты-Мансийского района шестого созыва» изменения, дополнив статью 1 частью 6 следующего содержания:</w:t>
      </w:r>
    </w:p>
    <w:p w:rsidR="008E7AD7" w:rsidRDefault="00AB0D52" w:rsidP="00522883">
      <w:pPr>
        <w:pStyle w:val="11"/>
        <w:autoSpaceDE w:val="0"/>
        <w:autoSpaceDN w:val="0"/>
        <w:adjustRightInd w:val="0"/>
        <w:ind w:left="0" w:firstLine="540"/>
        <w:jc w:val="both"/>
        <w:rPr>
          <w:lang w:eastAsia="en-US"/>
        </w:rPr>
      </w:pPr>
      <w:r>
        <w:t>«6. Членам Молодежной палаты выдается удостоверение члена Общественной молодежной палаты при Думе Ханты-Мансийского района шестого созыва, форма и порядок выдачи которого утверждается постановлением председателя Думы района</w:t>
      </w:r>
      <w:proofErr w:type="gramStart"/>
      <w:r w:rsidR="008E7AD7">
        <w:rPr>
          <w:lang w:eastAsia="en-US"/>
        </w:rPr>
        <w:t>.</w:t>
      </w:r>
      <w:r>
        <w:rPr>
          <w:lang w:eastAsia="en-US"/>
        </w:rPr>
        <w:t>».</w:t>
      </w:r>
      <w:proofErr w:type="gramEnd"/>
    </w:p>
    <w:p w:rsidR="008E7AD7" w:rsidRDefault="00D9730C" w:rsidP="00AB0D52">
      <w:pPr>
        <w:pStyle w:val="11"/>
        <w:autoSpaceDE w:val="0"/>
        <w:autoSpaceDN w:val="0"/>
        <w:adjustRightInd w:val="0"/>
        <w:ind w:left="0" w:firstLine="540"/>
        <w:jc w:val="both"/>
      </w:pPr>
      <w:r>
        <w:rPr>
          <w:lang w:eastAsia="en-US"/>
        </w:rPr>
        <w:t>2</w:t>
      </w:r>
      <w:r w:rsidR="008E7AD7">
        <w:rPr>
          <w:lang w:eastAsia="en-US"/>
        </w:rPr>
        <w:t xml:space="preserve">. </w:t>
      </w:r>
      <w:r w:rsidR="00AB0D52" w:rsidRPr="001858F8">
        <w:t>Настоящее решение вступает в силу после его официального опубликования (обнародования).</w:t>
      </w:r>
    </w:p>
    <w:p w:rsidR="00B35EA5" w:rsidRPr="00FB6A57" w:rsidRDefault="00B35EA5" w:rsidP="00AB0D52">
      <w:pPr>
        <w:pStyle w:val="11"/>
        <w:autoSpaceDE w:val="0"/>
        <w:autoSpaceDN w:val="0"/>
        <w:adjustRightInd w:val="0"/>
        <w:ind w:left="0" w:firstLine="540"/>
        <w:jc w:val="both"/>
        <w:rPr>
          <w:sz w:val="20"/>
          <w:szCs w:val="20"/>
        </w:rPr>
      </w:pPr>
    </w:p>
    <w:p w:rsidR="00FB6A57" w:rsidRDefault="00FB6A57" w:rsidP="00AB0D52">
      <w:pPr>
        <w:pStyle w:val="11"/>
        <w:autoSpaceDE w:val="0"/>
        <w:autoSpaceDN w:val="0"/>
        <w:adjustRightInd w:val="0"/>
        <w:ind w:left="0" w:firstLine="540"/>
        <w:jc w:val="both"/>
        <w:rPr>
          <w:sz w:val="20"/>
          <w:szCs w:val="20"/>
        </w:rPr>
      </w:pPr>
    </w:p>
    <w:p w:rsidR="00A9696F" w:rsidRPr="00FB6A57" w:rsidRDefault="00A9696F" w:rsidP="00AB0D52">
      <w:pPr>
        <w:pStyle w:val="11"/>
        <w:autoSpaceDE w:val="0"/>
        <w:autoSpaceDN w:val="0"/>
        <w:adjustRightInd w:val="0"/>
        <w:ind w:left="0" w:firstLine="540"/>
        <w:jc w:val="both"/>
        <w:rPr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2"/>
        <w:gridCol w:w="3666"/>
      </w:tblGrid>
      <w:tr w:rsidR="00A9696F" w:rsidTr="00930B24">
        <w:tc>
          <w:tcPr>
            <w:tcW w:w="5622" w:type="dxa"/>
          </w:tcPr>
          <w:p w:rsidR="00A9696F" w:rsidRDefault="00A9696F" w:rsidP="00930B24">
            <w:pPr>
              <w:tabs>
                <w:tab w:val="left" w:pos="4678"/>
              </w:tabs>
              <w:ind w:right="-1"/>
            </w:pPr>
            <w:r>
              <w:t>Председатель Думы</w:t>
            </w:r>
          </w:p>
          <w:p w:rsidR="00A9696F" w:rsidRDefault="00A9696F" w:rsidP="00930B24">
            <w:pPr>
              <w:tabs>
                <w:tab w:val="left" w:pos="4678"/>
              </w:tabs>
              <w:ind w:right="-1"/>
            </w:pPr>
            <w:r>
              <w:t>Ханты-Мансийского района</w:t>
            </w:r>
          </w:p>
          <w:p w:rsidR="00A9696F" w:rsidRDefault="00A9696F" w:rsidP="00930B24">
            <w:pPr>
              <w:tabs>
                <w:tab w:val="left" w:pos="4678"/>
              </w:tabs>
              <w:ind w:right="-1"/>
            </w:pPr>
            <w:r>
              <w:t>П.Н. Захаров</w:t>
            </w:r>
          </w:p>
        </w:tc>
        <w:tc>
          <w:tcPr>
            <w:tcW w:w="3666" w:type="dxa"/>
          </w:tcPr>
          <w:p w:rsidR="00A9696F" w:rsidRDefault="00A9696F" w:rsidP="00930B24">
            <w:pPr>
              <w:tabs>
                <w:tab w:val="left" w:pos="4678"/>
              </w:tabs>
              <w:ind w:right="-1"/>
            </w:pPr>
            <w:r>
              <w:t xml:space="preserve">Исполняющий </w:t>
            </w:r>
          </w:p>
          <w:p w:rsidR="00A9696F" w:rsidRDefault="00A9696F" w:rsidP="00930B24">
            <w:pPr>
              <w:tabs>
                <w:tab w:val="left" w:pos="4678"/>
              </w:tabs>
              <w:ind w:right="-1"/>
            </w:pPr>
            <w:r>
              <w:t xml:space="preserve">обязанности главы </w:t>
            </w:r>
          </w:p>
          <w:p w:rsidR="00A9696F" w:rsidRDefault="00A9696F" w:rsidP="00930B24">
            <w:pPr>
              <w:tabs>
                <w:tab w:val="left" w:pos="4678"/>
              </w:tabs>
              <w:ind w:right="-1"/>
            </w:pPr>
            <w:r>
              <w:t>Ханты-Мансийского района</w:t>
            </w:r>
          </w:p>
        </w:tc>
      </w:tr>
      <w:tr w:rsidR="00A9696F" w:rsidTr="00930B24">
        <w:tc>
          <w:tcPr>
            <w:tcW w:w="5622" w:type="dxa"/>
          </w:tcPr>
          <w:p w:rsidR="00A9696F" w:rsidRPr="006A24C3" w:rsidRDefault="00A9696F" w:rsidP="00930B24">
            <w:pPr>
              <w:tabs>
                <w:tab w:val="left" w:pos="4678"/>
              </w:tabs>
              <w:ind w:right="-1"/>
              <w:rPr>
                <w:vertAlign w:val="superscript"/>
              </w:rPr>
            </w:pPr>
            <w:r>
              <w:t>25.10.2017</w:t>
            </w:r>
          </w:p>
        </w:tc>
        <w:tc>
          <w:tcPr>
            <w:tcW w:w="3666" w:type="dxa"/>
          </w:tcPr>
          <w:p w:rsidR="00A9696F" w:rsidRDefault="00A9696F" w:rsidP="00930B24">
            <w:pPr>
              <w:tabs>
                <w:tab w:val="left" w:pos="4678"/>
              </w:tabs>
              <w:ind w:right="-1"/>
            </w:pPr>
            <w:r>
              <w:t>Р.Н. Ерышев</w:t>
            </w:r>
          </w:p>
          <w:p w:rsidR="00A9696F" w:rsidRDefault="00A9696F" w:rsidP="00930B24">
            <w:pPr>
              <w:tabs>
                <w:tab w:val="left" w:pos="4678"/>
              </w:tabs>
              <w:ind w:right="-1"/>
            </w:pPr>
            <w:r>
              <w:t>25.10.2017</w:t>
            </w:r>
          </w:p>
        </w:tc>
      </w:tr>
    </w:tbl>
    <w:p w:rsidR="00D9730C" w:rsidRDefault="00D9730C" w:rsidP="00FB6A57"/>
    <w:sectPr w:rsidR="00D9730C" w:rsidSect="00A9696F">
      <w:pgSz w:w="11906" w:h="16838"/>
      <w:pgMar w:top="1134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F7F" w:rsidRDefault="00F65F7F">
      <w:r>
        <w:separator/>
      </w:r>
    </w:p>
  </w:endnote>
  <w:endnote w:type="continuationSeparator" w:id="0">
    <w:p w:rsidR="00F65F7F" w:rsidRDefault="00F6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F7F" w:rsidRDefault="00F65F7F">
      <w:r>
        <w:separator/>
      </w:r>
    </w:p>
  </w:footnote>
  <w:footnote w:type="continuationSeparator" w:id="0">
    <w:p w:rsidR="00F65F7F" w:rsidRDefault="00F65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DC"/>
    <w:rsid w:val="000127DB"/>
    <w:rsid w:val="0002558D"/>
    <w:rsid w:val="00026AD8"/>
    <w:rsid w:val="00044A0C"/>
    <w:rsid w:val="00051851"/>
    <w:rsid w:val="00055F98"/>
    <w:rsid w:val="000C5285"/>
    <w:rsid w:val="00161883"/>
    <w:rsid w:val="00170CBA"/>
    <w:rsid w:val="00184E4D"/>
    <w:rsid w:val="00231A8C"/>
    <w:rsid w:val="00231F7C"/>
    <w:rsid w:val="002C0578"/>
    <w:rsid w:val="002F4AE2"/>
    <w:rsid w:val="0030614C"/>
    <w:rsid w:val="00332972"/>
    <w:rsid w:val="0034061E"/>
    <w:rsid w:val="003458EB"/>
    <w:rsid w:val="00360062"/>
    <w:rsid w:val="00383769"/>
    <w:rsid w:val="00392ACE"/>
    <w:rsid w:val="0040357C"/>
    <w:rsid w:val="00423F13"/>
    <w:rsid w:val="004314C2"/>
    <w:rsid w:val="004372A4"/>
    <w:rsid w:val="004B2D67"/>
    <w:rsid w:val="004B4FFB"/>
    <w:rsid w:val="0051228D"/>
    <w:rsid w:val="005128B3"/>
    <w:rsid w:val="00522883"/>
    <w:rsid w:val="00523365"/>
    <w:rsid w:val="005372FA"/>
    <w:rsid w:val="005A2A2E"/>
    <w:rsid w:val="005C5234"/>
    <w:rsid w:val="005D6FCE"/>
    <w:rsid w:val="005E18B5"/>
    <w:rsid w:val="005F3FC3"/>
    <w:rsid w:val="00650545"/>
    <w:rsid w:val="006757C0"/>
    <w:rsid w:val="00690624"/>
    <w:rsid w:val="00755C41"/>
    <w:rsid w:val="0078341A"/>
    <w:rsid w:val="00786766"/>
    <w:rsid w:val="007D20A5"/>
    <w:rsid w:val="00822FA7"/>
    <w:rsid w:val="008B68DA"/>
    <w:rsid w:val="008E7AD7"/>
    <w:rsid w:val="009446B5"/>
    <w:rsid w:val="0096325F"/>
    <w:rsid w:val="009E57C0"/>
    <w:rsid w:val="00A109DC"/>
    <w:rsid w:val="00A539F5"/>
    <w:rsid w:val="00A7140F"/>
    <w:rsid w:val="00A9696F"/>
    <w:rsid w:val="00AB0D52"/>
    <w:rsid w:val="00B35EA5"/>
    <w:rsid w:val="00B4533E"/>
    <w:rsid w:val="00B9038F"/>
    <w:rsid w:val="00BA6AD5"/>
    <w:rsid w:val="00BB0CFA"/>
    <w:rsid w:val="00BB615F"/>
    <w:rsid w:val="00C42EF8"/>
    <w:rsid w:val="00C87814"/>
    <w:rsid w:val="00CB394F"/>
    <w:rsid w:val="00CE58C3"/>
    <w:rsid w:val="00D76B9C"/>
    <w:rsid w:val="00D92267"/>
    <w:rsid w:val="00D9730C"/>
    <w:rsid w:val="00DA0588"/>
    <w:rsid w:val="00DA1680"/>
    <w:rsid w:val="00E21AD7"/>
    <w:rsid w:val="00E53E51"/>
    <w:rsid w:val="00E641AF"/>
    <w:rsid w:val="00EB0A4D"/>
    <w:rsid w:val="00EC145E"/>
    <w:rsid w:val="00F65F7F"/>
    <w:rsid w:val="00FA1213"/>
    <w:rsid w:val="00FB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9DC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109DC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109DC"/>
    <w:rPr>
      <w:rFonts w:eastAsia="Times New Roman" w:cs="Times New Roman"/>
      <w:sz w:val="28"/>
      <w:lang w:val="ru-RU" w:eastAsia="ru-RU" w:bidi="ar-SA"/>
    </w:rPr>
  </w:style>
  <w:style w:type="character" w:styleId="a3">
    <w:name w:val="annotation reference"/>
    <w:uiPriority w:val="99"/>
    <w:semiHidden/>
    <w:rsid w:val="0030614C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30614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F6E6A"/>
  </w:style>
  <w:style w:type="paragraph" w:styleId="a6">
    <w:name w:val="annotation subject"/>
    <w:basedOn w:val="a4"/>
    <w:next w:val="a4"/>
    <w:link w:val="a7"/>
    <w:uiPriority w:val="99"/>
    <w:semiHidden/>
    <w:rsid w:val="0030614C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CF6E6A"/>
    <w:rPr>
      <w:b/>
      <w:bCs/>
    </w:rPr>
  </w:style>
  <w:style w:type="paragraph" w:styleId="a8">
    <w:name w:val="Balloon Text"/>
    <w:basedOn w:val="a"/>
    <w:link w:val="a9"/>
    <w:uiPriority w:val="99"/>
    <w:semiHidden/>
    <w:rsid w:val="003061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F6E6A"/>
    <w:rPr>
      <w:sz w:val="0"/>
      <w:szCs w:val="0"/>
    </w:rPr>
  </w:style>
  <w:style w:type="paragraph" w:customStyle="1" w:styleId="11">
    <w:name w:val="Абзац списка1"/>
    <w:basedOn w:val="a"/>
    <w:qFormat/>
    <w:rsid w:val="00522883"/>
    <w:pPr>
      <w:ind w:left="720"/>
      <w:contextualSpacing/>
    </w:pPr>
  </w:style>
  <w:style w:type="paragraph" w:customStyle="1" w:styleId="ConsTitle">
    <w:name w:val="ConsTitle"/>
    <w:rsid w:val="005228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rsid w:val="00E641AF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99"/>
    <w:rsid w:val="00340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rsid w:val="00E53E51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E53E51"/>
  </w:style>
  <w:style w:type="character" w:styleId="ae">
    <w:name w:val="footnote reference"/>
    <w:basedOn w:val="a0"/>
    <w:uiPriority w:val="99"/>
    <w:rsid w:val="00E53E5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9DC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109DC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109DC"/>
    <w:rPr>
      <w:rFonts w:eastAsia="Times New Roman" w:cs="Times New Roman"/>
      <w:sz w:val="28"/>
      <w:lang w:val="ru-RU" w:eastAsia="ru-RU" w:bidi="ar-SA"/>
    </w:rPr>
  </w:style>
  <w:style w:type="character" w:styleId="a3">
    <w:name w:val="annotation reference"/>
    <w:uiPriority w:val="99"/>
    <w:semiHidden/>
    <w:rsid w:val="0030614C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30614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F6E6A"/>
  </w:style>
  <w:style w:type="paragraph" w:styleId="a6">
    <w:name w:val="annotation subject"/>
    <w:basedOn w:val="a4"/>
    <w:next w:val="a4"/>
    <w:link w:val="a7"/>
    <w:uiPriority w:val="99"/>
    <w:semiHidden/>
    <w:rsid w:val="0030614C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CF6E6A"/>
    <w:rPr>
      <w:b/>
      <w:bCs/>
    </w:rPr>
  </w:style>
  <w:style w:type="paragraph" w:styleId="a8">
    <w:name w:val="Balloon Text"/>
    <w:basedOn w:val="a"/>
    <w:link w:val="a9"/>
    <w:uiPriority w:val="99"/>
    <w:semiHidden/>
    <w:rsid w:val="003061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F6E6A"/>
    <w:rPr>
      <w:sz w:val="0"/>
      <w:szCs w:val="0"/>
    </w:rPr>
  </w:style>
  <w:style w:type="paragraph" w:customStyle="1" w:styleId="11">
    <w:name w:val="Абзац списка1"/>
    <w:basedOn w:val="a"/>
    <w:qFormat/>
    <w:rsid w:val="00522883"/>
    <w:pPr>
      <w:ind w:left="720"/>
      <w:contextualSpacing/>
    </w:pPr>
  </w:style>
  <w:style w:type="paragraph" w:customStyle="1" w:styleId="ConsTitle">
    <w:name w:val="ConsTitle"/>
    <w:rsid w:val="005228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rsid w:val="00E641AF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99"/>
    <w:rsid w:val="00340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rsid w:val="00E53E51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E53E51"/>
  </w:style>
  <w:style w:type="character" w:styleId="ae">
    <w:name w:val="footnote reference"/>
    <w:basedOn w:val="a0"/>
    <w:uiPriority w:val="99"/>
    <w:rsid w:val="00E53E5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D90F0-538E-49FE-AC8C-3412FF77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*****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petrova_lv</dc:creator>
  <cp:lastModifiedBy>Ивонина О.З.</cp:lastModifiedBy>
  <cp:revision>5</cp:revision>
  <cp:lastPrinted>2017-10-25T10:01:00Z</cp:lastPrinted>
  <dcterms:created xsi:type="dcterms:W3CDTF">2017-10-17T07:48:00Z</dcterms:created>
  <dcterms:modified xsi:type="dcterms:W3CDTF">2017-10-25T11:24:00Z</dcterms:modified>
</cp:coreProperties>
</file>